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E7" w:rsidRDefault="00C42C23">
      <w:pPr>
        <w:spacing w:after="220"/>
        <w:ind w:left="10" w:hanging="10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44"/>
          <w:u w:val="single" w:color="FF0000"/>
        </w:rPr>
        <w:t>ВНИМАНИЕ РОДИТЕЛИ!</w:t>
      </w:r>
    </w:p>
    <w:p w:rsidR="00E021E7" w:rsidRDefault="00C42C23">
      <w:pPr>
        <w:spacing w:after="373" w:line="263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E021E7" w:rsidRDefault="00C42C23">
      <w:pPr>
        <w:spacing w:after="365" w:line="250" w:lineRule="auto"/>
      </w:pPr>
      <w:r>
        <w:rPr>
          <w:rFonts w:ascii="Times New Roman" w:eastAsia="Times New Roman" w:hAnsi="Times New Roman" w:cs="Times New Roman"/>
          <w:b/>
          <w:sz w:val="28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E021E7" w:rsidRDefault="00C42C23">
      <w:pPr>
        <w:numPr>
          <w:ilvl w:val="0"/>
          <w:numId w:val="1"/>
        </w:numPr>
        <w:spacing w:after="134" w:line="265" w:lineRule="auto"/>
        <w:ind w:right="-2" w:hanging="360"/>
        <w:jc w:val="both"/>
      </w:pPr>
      <w:r>
        <w:rPr>
          <w:rFonts w:ascii="Times New Roman" w:eastAsia="Times New Roman" w:hAnsi="Times New Roman" w:cs="Times New Roman"/>
          <w:sz w:val="26"/>
        </w:rPr>
        <w:t>Открывая окна в квартире и проветривая помещение, убедитесь, что ребенок при этом находится под присмотром.</w:t>
      </w:r>
    </w:p>
    <w:p w:rsidR="00E021E7" w:rsidRDefault="00C42C23">
      <w:pPr>
        <w:numPr>
          <w:ilvl w:val="0"/>
          <w:numId w:val="1"/>
        </w:numPr>
        <w:spacing w:after="134" w:line="265" w:lineRule="auto"/>
        <w:ind w:right="-2" w:hanging="3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3533775</wp:posOffset>
            </wp:positionH>
            <wp:positionV relativeFrom="paragraph">
              <wp:posOffset>194037</wp:posOffset>
            </wp:positionV>
            <wp:extent cx="2552700" cy="1743075"/>
            <wp:effectExtent l="0" t="0" r="0" b="0"/>
            <wp:wrapSquare wrapText="bothSides"/>
            <wp:docPr id="271" name="Picture 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Во время проветривания открыв</w:t>
      </w:r>
      <w:r>
        <w:rPr>
          <w:rFonts w:ascii="Times New Roman" w:eastAsia="Times New Roman" w:hAnsi="Times New Roman" w:cs="Times New Roman"/>
          <w:sz w:val="26"/>
        </w:rPr>
        <w:t>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E021E7" w:rsidRDefault="00C42C23">
      <w:pPr>
        <w:numPr>
          <w:ilvl w:val="0"/>
          <w:numId w:val="1"/>
        </w:numPr>
        <w:spacing w:after="134" w:line="265" w:lineRule="auto"/>
        <w:ind w:right="-2" w:hanging="360"/>
        <w:jc w:val="both"/>
      </w:pPr>
      <w:r>
        <w:rPr>
          <w:rFonts w:ascii="Times New Roman" w:eastAsia="Times New Roman" w:hAnsi="Times New Roman" w:cs="Times New Roman"/>
          <w:sz w:val="26"/>
        </w:rPr>
        <w:t>Не</w:t>
      </w:r>
      <w:r>
        <w:rPr>
          <w:rFonts w:ascii="Times New Roman" w:eastAsia="Times New Roman" w:hAnsi="Times New Roman" w:cs="Times New Roman"/>
          <w:sz w:val="26"/>
        </w:rPr>
        <w:tab/>
        <w:t>разрешайте</w:t>
      </w:r>
      <w:r>
        <w:rPr>
          <w:rFonts w:ascii="Times New Roman" w:eastAsia="Times New Roman" w:hAnsi="Times New Roman" w:cs="Times New Roman"/>
          <w:sz w:val="26"/>
        </w:rPr>
        <w:tab/>
        <w:t>ребенку</w:t>
      </w:r>
      <w:r>
        <w:rPr>
          <w:rFonts w:ascii="Times New Roman" w:eastAsia="Times New Roman" w:hAnsi="Times New Roman" w:cs="Times New Roman"/>
          <w:sz w:val="26"/>
        </w:rPr>
        <w:tab/>
        <w:t>выходить</w:t>
      </w:r>
      <w:r>
        <w:rPr>
          <w:rFonts w:ascii="Times New Roman" w:eastAsia="Times New Roman" w:hAnsi="Times New Roman" w:cs="Times New Roman"/>
          <w:sz w:val="26"/>
        </w:rPr>
        <w:tab/>
        <w:t>на балкон без сопровождения взрослых.</w:t>
      </w:r>
    </w:p>
    <w:p w:rsidR="00E021E7" w:rsidRDefault="00C42C23">
      <w:pPr>
        <w:numPr>
          <w:ilvl w:val="0"/>
          <w:numId w:val="1"/>
        </w:numPr>
        <w:spacing w:after="129" w:line="269" w:lineRule="auto"/>
        <w:ind w:right="-2" w:hanging="360"/>
        <w:jc w:val="both"/>
      </w:pPr>
      <w:r>
        <w:rPr>
          <w:rFonts w:ascii="Times New Roman" w:eastAsia="Times New Roman" w:hAnsi="Times New Roman" w:cs="Times New Roman"/>
          <w:sz w:val="26"/>
        </w:rPr>
        <w:t>Никогда не оставляйте спящего ребенка одного</w:t>
      </w:r>
      <w:r>
        <w:rPr>
          <w:rFonts w:ascii="Times New Roman" w:eastAsia="Times New Roman" w:hAnsi="Times New Roman" w:cs="Times New Roman"/>
          <w:sz w:val="26"/>
        </w:rPr>
        <w:tab/>
        <w:t>в</w:t>
      </w:r>
      <w:r>
        <w:rPr>
          <w:rFonts w:ascii="Times New Roman" w:eastAsia="Times New Roman" w:hAnsi="Times New Roman" w:cs="Times New Roman"/>
          <w:sz w:val="26"/>
        </w:rPr>
        <w:tab/>
        <w:t>ква</w:t>
      </w:r>
      <w:r>
        <w:rPr>
          <w:rFonts w:ascii="Times New Roman" w:eastAsia="Times New Roman" w:hAnsi="Times New Roman" w:cs="Times New Roman"/>
          <w:sz w:val="26"/>
        </w:rPr>
        <w:t>ртире.</w:t>
      </w:r>
      <w:r>
        <w:rPr>
          <w:rFonts w:ascii="Times New Roman" w:eastAsia="Times New Roman" w:hAnsi="Times New Roman" w:cs="Times New Roman"/>
          <w:sz w:val="26"/>
        </w:rPr>
        <w:tab/>
        <w:t>Малыш</w:t>
      </w:r>
      <w:r>
        <w:rPr>
          <w:rFonts w:ascii="Times New Roman" w:eastAsia="Times New Roman" w:hAnsi="Times New Roman" w:cs="Times New Roman"/>
          <w:sz w:val="26"/>
        </w:rPr>
        <w:tab/>
        <w:t>может проснуться и полезть к открытому окну.</w:t>
      </w:r>
    </w:p>
    <w:p w:rsidR="00E021E7" w:rsidRDefault="00C42C23">
      <w:pPr>
        <w:numPr>
          <w:ilvl w:val="0"/>
          <w:numId w:val="1"/>
        </w:numPr>
        <w:spacing w:after="134" w:line="265" w:lineRule="auto"/>
        <w:ind w:right="-2" w:hanging="360"/>
        <w:jc w:val="both"/>
      </w:pPr>
      <w:r>
        <w:rPr>
          <w:rFonts w:ascii="Times New Roman" w:eastAsia="Times New Roman" w:hAnsi="Times New Roman" w:cs="Times New Roman"/>
          <w:sz w:val="26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E021E7" w:rsidRDefault="00C42C23">
      <w:pPr>
        <w:numPr>
          <w:ilvl w:val="0"/>
          <w:numId w:val="1"/>
        </w:numPr>
        <w:spacing w:after="134" w:line="265" w:lineRule="auto"/>
        <w:ind w:right="-2" w:hanging="360"/>
        <w:jc w:val="both"/>
      </w:pPr>
      <w:r>
        <w:rPr>
          <w:rFonts w:ascii="Times New Roman" w:eastAsia="Times New Roman" w:hAnsi="Times New Roman" w:cs="Times New Roman"/>
          <w:sz w:val="26"/>
        </w:rPr>
        <w:t>Не показывайте ребенку, как открывается окно. Чем позднее он научит</w:t>
      </w:r>
      <w:r>
        <w:rPr>
          <w:rFonts w:ascii="Times New Roman" w:eastAsia="Times New Roman" w:hAnsi="Times New Roman" w:cs="Times New Roman"/>
          <w:sz w:val="26"/>
        </w:rPr>
        <w:t xml:space="preserve">ся открывать </w:t>
      </w:r>
      <w:r>
        <w:rPr>
          <w:rFonts w:ascii="Times New Roman" w:eastAsia="Times New Roman" w:hAnsi="Times New Roman" w:cs="Times New Roman"/>
          <w:sz w:val="26"/>
        </w:rPr>
        <w:t>окно самостоятельно, тем более безопасным будет его пребывание в квартире.</w:t>
      </w:r>
    </w:p>
    <w:p w:rsidR="00E021E7" w:rsidRDefault="00C42C23">
      <w:pPr>
        <w:numPr>
          <w:ilvl w:val="0"/>
          <w:numId w:val="1"/>
        </w:numPr>
        <w:spacing w:after="134" w:line="265" w:lineRule="auto"/>
        <w:ind w:right="-2" w:hanging="360"/>
        <w:jc w:val="both"/>
      </w:pPr>
      <w:r>
        <w:rPr>
          <w:rFonts w:ascii="Times New Roman" w:eastAsia="Times New Roman" w:hAnsi="Times New Roman" w:cs="Times New Roman"/>
          <w:sz w:val="26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</w:t>
      </w:r>
      <w:r>
        <w:rPr>
          <w:rFonts w:ascii="Times New Roman" w:eastAsia="Times New Roman" w:hAnsi="Times New Roman" w:cs="Times New Roman"/>
          <w:sz w:val="26"/>
        </w:rPr>
        <w:t>м сильно высунуться наружу и выпасть из окна (с балкона).</w:t>
      </w:r>
    </w:p>
    <w:p w:rsidR="00E021E7" w:rsidRDefault="00C42C23">
      <w:pPr>
        <w:numPr>
          <w:ilvl w:val="0"/>
          <w:numId w:val="1"/>
        </w:numPr>
        <w:spacing w:after="134" w:line="265" w:lineRule="auto"/>
        <w:ind w:right="-2" w:hanging="360"/>
        <w:jc w:val="both"/>
      </w:pPr>
      <w:r>
        <w:rPr>
          <w:rFonts w:ascii="Times New Roman" w:eastAsia="Times New Roman" w:hAnsi="Times New Roman" w:cs="Times New Roman"/>
          <w:sz w:val="26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</w:t>
      </w:r>
      <w:r>
        <w:rPr>
          <w:rFonts w:ascii="Times New Roman" w:eastAsia="Times New Roman" w:hAnsi="Times New Roman" w:cs="Times New Roman"/>
          <w:sz w:val="26"/>
        </w:rPr>
        <w:t>амого крохотного годовалого малыша.</w:t>
      </w:r>
    </w:p>
    <w:p w:rsidR="00E021E7" w:rsidRDefault="00C42C23">
      <w:pPr>
        <w:numPr>
          <w:ilvl w:val="0"/>
          <w:numId w:val="1"/>
        </w:numPr>
        <w:spacing w:after="134" w:line="265" w:lineRule="auto"/>
        <w:ind w:right="-2" w:hanging="360"/>
        <w:jc w:val="both"/>
      </w:pPr>
      <w:r>
        <w:rPr>
          <w:rFonts w:ascii="Times New Roman" w:eastAsia="Times New Roman" w:hAnsi="Times New Roman" w:cs="Times New Roman"/>
          <w:sz w:val="26"/>
        </w:rPr>
        <w:t>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</w:t>
      </w:r>
      <w:r>
        <w:rPr>
          <w:rFonts w:ascii="Times New Roman" w:eastAsia="Times New Roman" w:hAnsi="Times New Roman" w:cs="Times New Roman"/>
          <w:sz w:val="26"/>
        </w:rPr>
        <w:t xml:space="preserve"> балкона.</w:t>
      </w:r>
    </w:p>
    <w:p w:rsidR="00E021E7" w:rsidRDefault="00C42C23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44"/>
          <w:u w:val="single" w:color="FF0000"/>
        </w:rPr>
        <w:t>Сохраним вместе жизнь детям!</w:t>
      </w:r>
    </w:p>
    <w:p w:rsidR="00E021E7" w:rsidRDefault="00C42C23">
      <w:pPr>
        <w:spacing w:after="597"/>
        <w:ind w:left="1643"/>
      </w:pPr>
      <w:r>
        <w:rPr>
          <w:noProof/>
        </w:rPr>
        <w:lastRenderedPageBreak/>
        <w:drawing>
          <wp:inline distT="0" distB="0" distL="0" distR="0">
            <wp:extent cx="3962400" cy="3171825"/>
            <wp:effectExtent l="0" t="0" r="0" b="0"/>
            <wp:docPr id="401" name="Picture 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1E7" w:rsidRDefault="00C42C23">
      <w:pPr>
        <w:spacing w:after="38"/>
        <w:ind w:left="1678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>«Угроза выпадения ребенка из окна»!</w:t>
      </w:r>
    </w:p>
    <w:p w:rsidR="00E021E7" w:rsidRDefault="00C42C23">
      <w:pPr>
        <w:spacing w:after="87" w:line="265" w:lineRule="auto"/>
        <w:ind w:left="715" w:right="-3" w:hanging="370"/>
        <w:jc w:val="both"/>
      </w:pPr>
      <w:r>
        <w:rPr>
          <w:sz w:val="30"/>
        </w:rPr>
        <w:t>▪</w:t>
      </w:r>
      <w:r>
        <w:rPr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E021E7" w:rsidRDefault="00C42C23">
      <w:pPr>
        <w:spacing w:after="87" w:line="265" w:lineRule="auto"/>
        <w:ind w:left="715" w:right="-3" w:hanging="370"/>
        <w:jc w:val="both"/>
      </w:pPr>
      <w:r>
        <w:rPr>
          <w:sz w:val="30"/>
        </w:rPr>
        <w:t>▪</w:t>
      </w:r>
      <w:r>
        <w:rPr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Не использовать москитные сетки без соответствующей защиты окна – де</w:t>
      </w:r>
      <w:r>
        <w:rPr>
          <w:rFonts w:ascii="Times New Roman" w:eastAsia="Times New Roman" w:hAnsi="Times New Roman" w:cs="Times New Roman"/>
          <w:sz w:val="30"/>
        </w:rPr>
        <w:t>ти любят опираться на них, воспринимая как надёжную опору, а потом выпадают вместе с ними наружу.</w:t>
      </w:r>
    </w:p>
    <w:p w:rsidR="00E021E7" w:rsidRDefault="00C42C23">
      <w:pPr>
        <w:spacing w:after="87" w:line="265" w:lineRule="auto"/>
        <w:ind w:left="715" w:right="-3" w:hanging="370"/>
        <w:jc w:val="both"/>
      </w:pPr>
      <w:r>
        <w:rPr>
          <w:sz w:val="30"/>
        </w:rPr>
        <w:t>▪</w:t>
      </w:r>
      <w:r>
        <w:rPr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Не оставлять ребенка без присмотра, особенно играющего возле окон и стеклянных дверей.</w:t>
      </w:r>
    </w:p>
    <w:p w:rsidR="00E021E7" w:rsidRDefault="00C42C23">
      <w:pPr>
        <w:spacing w:after="87" w:line="265" w:lineRule="auto"/>
        <w:ind w:left="715" w:right="200" w:hanging="370"/>
        <w:jc w:val="both"/>
      </w:pPr>
      <w:r>
        <w:rPr>
          <w:sz w:val="30"/>
        </w:rPr>
        <w:t>▪</w:t>
      </w:r>
      <w:r>
        <w:rPr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Не ставить мебель поблизости окон, чтобы ребёнок не взобрался на по</w:t>
      </w:r>
      <w:r>
        <w:rPr>
          <w:rFonts w:ascii="Times New Roman" w:eastAsia="Times New Roman" w:hAnsi="Times New Roman" w:cs="Times New Roman"/>
          <w:sz w:val="30"/>
        </w:rPr>
        <w:t>доконник и не упал вниз.</w:t>
      </w:r>
    </w:p>
    <w:p w:rsidR="00E021E7" w:rsidRDefault="00C42C23">
      <w:pPr>
        <w:spacing w:after="87" w:line="265" w:lineRule="auto"/>
        <w:ind w:left="715" w:right="-3" w:hanging="370"/>
        <w:jc w:val="both"/>
      </w:pPr>
      <w:r>
        <w:rPr>
          <w:sz w:val="30"/>
        </w:rPr>
        <w:t>▪</w:t>
      </w:r>
      <w:r>
        <w:rPr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Не следует позволять детям прыгать на кровати или другой мебели, расположенной вблизи окон.</w:t>
      </w:r>
    </w:p>
    <w:p w:rsidR="00E021E7" w:rsidRDefault="00C42C23">
      <w:pPr>
        <w:spacing w:after="87" w:line="265" w:lineRule="auto"/>
        <w:ind w:left="715" w:right="-3" w:hanging="370"/>
        <w:jc w:val="both"/>
      </w:pPr>
      <w:r>
        <w:rPr>
          <w:sz w:val="30"/>
        </w:rPr>
        <w:t>▪</w:t>
      </w:r>
      <w:r>
        <w:rPr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</w:t>
      </w:r>
      <w:r>
        <w:rPr>
          <w:rFonts w:ascii="Times New Roman" w:eastAsia="Times New Roman" w:hAnsi="Times New Roman" w:cs="Times New Roman"/>
          <w:sz w:val="30"/>
        </w:rPr>
        <w:t>уться и нанести себе травму.</w:t>
      </w:r>
    </w:p>
    <w:p w:rsidR="00E021E7" w:rsidRDefault="00C42C23">
      <w:pPr>
        <w:spacing w:after="87" w:line="265" w:lineRule="auto"/>
        <w:ind w:left="715" w:right="-3" w:hanging="370"/>
        <w:jc w:val="both"/>
      </w:pPr>
      <w:r>
        <w:rPr>
          <w:sz w:val="30"/>
        </w:rPr>
        <w:t>▪</w:t>
      </w:r>
      <w:r>
        <w:rPr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E021E7" w:rsidRDefault="00C42C23">
      <w:pPr>
        <w:spacing w:after="87" w:line="265" w:lineRule="auto"/>
        <w:ind w:left="715" w:right="-3" w:hanging="370"/>
        <w:jc w:val="both"/>
      </w:pPr>
      <w:r>
        <w:rPr>
          <w:sz w:val="30"/>
        </w:rPr>
        <w:t>▪</w:t>
      </w:r>
      <w:r>
        <w:rPr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Тщательно подобрать аксессуары на окна для детской комнаты. В частности, средства солнцезащиты, такие как</w:t>
      </w:r>
      <w:r>
        <w:rPr>
          <w:rFonts w:ascii="Times New Roman" w:eastAsia="Times New Roman" w:hAnsi="Times New Roman" w:cs="Times New Roman"/>
          <w:sz w:val="30"/>
        </w:rPr>
        <w:t xml:space="preserve"> жалюзи и рулонные шторы должные быть без свисающих шнуров и цепочек. Ребёнок может в них запутаться и спровоцировать удушье.</w:t>
      </w:r>
      <w:bookmarkStart w:id="0" w:name="_GoBack"/>
      <w:bookmarkEnd w:id="0"/>
    </w:p>
    <w:sectPr w:rsidR="00E021E7">
      <w:pgSz w:w="11920" w:h="16840"/>
      <w:pgMar w:top="975" w:right="864" w:bottom="876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5754"/>
    <w:multiLevelType w:val="hybridMultilevel"/>
    <w:tmpl w:val="084A67D2"/>
    <w:lvl w:ilvl="0" w:tplc="49F00FD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0CDC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E6FB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CFE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8367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C754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07E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83F7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8646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E7"/>
    <w:rsid w:val="00C42C23"/>
    <w:rsid w:val="00E0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B9806-094C-4273-BADD-A573DA4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Листовки Безопасное окно</dc:title>
  <dc:subject/>
  <dc:creator>Ватолкина Ирина Александровна</dc:creator>
  <cp:keywords/>
  <cp:lastModifiedBy>Ватолкина Ирина Александровна</cp:lastModifiedBy>
  <cp:revision>2</cp:revision>
  <dcterms:created xsi:type="dcterms:W3CDTF">2023-07-03T07:39:00Z</dcterms:created>
  <dcterms:modified xsi:type="dcterms:W3CDTF">2023-07-03T07:39:00Z</dcterms:modified>
</cp:coreProperties>
</file>