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d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387"/>
      </w:tblGrid>
      <w:tr w:rsidR="00E27CA9" w:rsidRPr="00D04179" w:rsidTr="00B5789E">
        <w:trPr>
          <w:trHeight w:val="4139"/>
        </w:trPr>
        <w:tc>
          <w:tcPr>
            <w:tcW w:w="4678" w:type="dxa"/>
          </w:tcPr>
          <w:p w:rsidR="00E27CA9" w:rsidRDefault="00E27CA9" w:rsidP="00E2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7E4FCD1" wp14:editId="16C398F9">
                  <wp:extent cx="516747" cy="720000"/>
                  <wp:effectExtent l="0" t="0" r="0" b="4445"/>
                  <wp:docPr id="3" name="Рисунок 3" descr="C:\Users\schma\AppData\Local\Microsoft\Windows\Temporary Internet Files\Content.Outlook\MSD0PCE5\1ч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hma\AppData\Local\Microsoft\Windows\Temporary Internet Files\Content.Outlook\MSD0PCE5\1ч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74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CA9" w:rsidRPr="00A45D5A" w:rsidRDefault="00E27CA9" w:rsidP="00E2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27CA9" w:rsidRPr="00072DEE" w:rsidRDefault="00E27CA9" w:rsidP="00E27CA9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27CA9" w:rsidRPr="005F5FDA" w:rsidRDefault="00E27CA9" w:rsidP="00E27CA9">
            <w:pPr>
              <w:tabs>
                <w:tab w:val="left" w:pos="2025"/>
                <w:tab w:val="left" w:pos="797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ar-SA"/>
              </w:rPr>
            </w:pPr>
          </w:p>
          <w:p w:rsidR="00E27CA9" w:rsidRPr="005F5FDA" w:rsidRDefault="00E27CA9" w:rsidP="00E27CA9">
            <w:pPr>
              <w:tabs>
                <w:tab w:val="left" w:pos="2025"/>
                <w:tab w:val="left" w:pos="7978"/>
              </w:tabs>
              <w:suppressAutoHyphens/>
              <w:spacing w:after="0" w:line="240" w:lineRule="auto"/>
              <w:ind w:left="-709" w:right="-1809" w:firstLine="28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5F5FD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МУ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   </w:t>
            </w:r>
            <w:r w:rsidRPr="005F5FD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 xml:space="preserve">МУНИЦИПАЛЬНОЕ КАЗЕННОЕ УЧРЕЖДЕНИЕ </w:t>
            </w:r>
          </w:p>
          <w:p w:rsidR="00E27CA9" w:rsidRPr="005F5FDA" w:rsidRDefault="00E27CA9" w:rsidP="00E27CA9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5F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ЦЕНТР РАЗВИТИЯ ОБРАЗОВАНИЯ</w:t>
            </w:r>
          </w:p>
          <w:p w:rsidR="00E27CA9" w:rsidRPr="005F5FDA" w:rsidRDefault="00E27CA9" w:rsidP="00E27CA9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5FDA">
              <w:rPr>
                <w:rFonts w:ascii="Times New Roman" w:eastAsia="Calibri" w:hAnsi="Times New Roman" w:cs="Times New Roman"/>
                <w:sz w:val="18"/>
                <w:szCs w:val="18"/>
              </w:rPr>
              <w:t>ПРИ УПРАВЛЕНИИ ОБРАЗОВАНИЯ АДМИНИСТРАЦИИ МУНИЦИПАЛЬНОГО ОБРАЗОВАНИЯ ГОРОД-КУРОРТ АНАПА</w:t>
            </w:r>
          </w:p>
          <w:p w:rsidR="00E27CA9" w:rsidRPr="005F5FDA" w:rsidRDefault="00E27CA9" w:rsidP="00E27CA9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Калинина</w:t>
            </w:r>
            <w:r w:rsidRPr="005F5F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r w:rsidRPr="005F5FD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Б,</w:t>
            </w:r>
          </w:p>
          <w:p w:rsidR="00E27CA9" w:rsidRPr="005F5FDA" w:rsidRDefault="00E27CA9" w:rsidP="00E27CA9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F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Анапа,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</w:t>
            </w:r>
            <w:r w:rsidRPr="005F5FDA">
              <w:rPr>
                <w:rFonts w:ascii="Times New Roman" w:eastAsia="Calibri" w:hAnsi="Times New Roman" w:cs="Times New Roman"/>
                <w:sz w:val="20"/>
                <w:szCs w:val="20"/>
              </w:rPr>
              <w:t>353440</w:t>
            </w:r>
          </w:p>
          <w:p w:rsidR="00E27CA9" w:rsidRPr="005F5FDA" w:rsidRDefault="00E27CA9" w:rsidP="00E27CA9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5F5FDA">
              <w:rPr>
                <w:rFonts w:ascii="Times New Roman" w:eastAsia="Calibri" w:hAnsi="Times New Roman" w:cs="Times New Roman"/>
                <w:sz w:val="20"/>
                <w:szCs w:val="20"/>
              </w:rPr>
              <w:t>тел</w:t>
            </w:r>
            <w:r w:rsidRPr="005F5FDA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/</w:t>
            </w:r>
            <w:r w:rsidRPr="005F5FDA">
              <w:rPr>
                <w:rFonts w:ascii="Times New Roman" w:eastAsia="Calibri" w:hAnsi="Times New Roman" w:cs="Times New Roman"/>
                <w:sz w:val="20"/>
                <w:szCs w:val="20"/>
              </w:rPr>
              <w:t>факс</w:t>
            </w:r>
            <w:r w:rsidRPr="005F5FDA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: (86133)5-06-02, 4-60-30</w:t>
            </w:r>
          </w:p>
          <w:p w:rsidR="00E27CA9" w:rsidRPr="005F5FDA" w:rsidRDefault="00E27CA9" w:rsidP="00E27CA9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r w:rsidRPr="005F5FDA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e-mail: kalyujnayatv@anapa.ru</w:t>
            </w:r>
          </w:p>
          <w:p w:rsidR="00E27CA9" w:rsidRPr="007308D3" w:rsidRDefault="00E27CA9" w:rsidP="00E27CA9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27CA9" w:rsidRPr="007308D3" w:rsidRDefault="00E27CA9" w:rsidP="00E27CA9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27CA9" w:rsidRPr="007308D3" w:rsidRDefault="00E27CA9" w:rsidP="00E27CA9">
            <w:pPr>
              <w:spacing w:after="0" w:line="240" w:lineRule="auto"/>
              <w:ind w:firstLine="350"/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Исх. _____ __________ 2025 №__________</w:t>
            </w:r>
          </w:p>
          <w:p w:rsidR="00E27CA9" w:rsidRPr="007308D3" w:rsidRDefault="00E27CA9" w:rsidP="00E27CA9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7CA9" w:rsidRPr="007308D3" w:rsidRDefault="00E27CA9" w:rsidP="00E27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27CA9" w:rsidRPr="00C713C8" w:rsidRDefault="00E27CA9" w:rsidP="00E27CA9">
            <w:pPr>
              <w:spacing w:after="0"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A9" w:rsidRPr="00C713C8" w:rsidRDefault="00E27CA9" w:rsidP="00E27CA9">
            <w:pPr>
              <w:spacing w:after="0"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A9" w:rsidRPr="00C713C8" w:rsidRDefault="00E27CA9" w:rsidP="00E27CA9">
            <w:pPr>
              <w:spacing w:after="0" w:line="240" w:lineRule="auto"/>
              <w:ind w:left="10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A9" w:rsidRDefault="00E27CA9" w:rsidP="00E27CA9">
            <w:pPr>
              <w:spacing w:after="0" w:line="240" w:lineRule="auto"/>
              <w:ind w:firstLine="4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</w:p>
          <w:p w:rsidR="00E27CA9" w:rsidRDefault="00E27CA9" w:rsidP="00E27CA9">
            <w:pPr>
              <w:spacing w:after="0" w:line="240" w:lineRule="auto"/>
              <w:ind w:firstLine="4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</w:t>
            </w:r>
          </w:p>
          <w:p w:rsidR="00E27CA9" w:rsidRPr="00C17048" w:rsidRDefault="00E27CA9" w:rsidP="00E27CA9">
            <w:pPr>
              <w:pStyle w:val="TableParagraph"/>
              <w:tabs>
                <w:tab w:val="left" w:pos="2165"/>
                <w:tab w:val="left" w:pos="3069"/>
              </w:tabs>
              <w:ind w:right="197"/>
              <w:rPr>
                <w:sz w:val="28"/>
                <w:szCs w:val="28"/>
                <w:lang w:val="ru-RU"/>
              </w:rPr>
            </w:pPr>
          </w:p>
        </w:tc>
      </w:tr>
    </w:tbl>
    <w:p w:rsidR="00E27CA9" w:rsidRDefault="00E27CA9" w:rsidP="00E27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7"/>
          <w:szCs w:val="27"/>
        </w:rPr>
      </w:pPr>
    </w:p>
    <w:p w:rsidR="009E3EB4" w:rsidRDefault="00E27CA9" w:rsidP="00E27C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27CA9">
        <w:rPr>
          <w:rFonts w:ascii="Times New Roman" w:eastAsia="Times New Roman" w:hAnsi="Times New Roman" w:cs="Times New Roman"/>
          <w:color w:val="2C2D2E"/>
          <w:sz w:val="28"/>
          <w:szCs w:val="28"/>
        </w:rPr>
        <w:t>Уважаемые руководители!</w:t>
      </w:r>
    </w:p>
    <w:p w:rsidR="00E27CA9" w:rsidRDefault="00E27CA9" w:rsidP="00E27CA9">
      <w:pPr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911439" w:rsidRPr="00911439" w:rsidRDefault="00E27CA9" w:rsidP="00911439">
      <w:pPr>
        <w:pStyle w:val="af9"/>
        <w:spacing w:before="0" w:beforeAutospacing="0" w:after="0" w:afterAutospacing="0"/>
        <w:jc w:val="both"/>
        <w:rPr>
          <w:color w:val="2A2C32"/>
          <w:spacing w:val="3"/>
          <w:sz w:val="28"/>
          <w:szCs w:val="28"/>
        </w:rPr>
      </w:pPr>
      <w:r>
        <w:rPr>
          <w:sz w:val="28"/>
          <w:szCs w:val="28"/>
        </w:rPr>
        <w:tab/>
      </w:r>
      <w:r w:rsidRPr="00911439">
        <w:rPr>
          <w:sz w:val="28"/>
          <w:szCs w:val="28"/>
        </w:rPr>
        <w:t>На основании письма министерства образования и молодежной политики Краснодарского края от 22.07.202</w:t>
      </w:r>
      <w:r w:rsidR="00911439" w:rsidRPr="00911439">
        <w:rPr>
          <w:sz w:val="28"/>
          <w:szCs w:val="28"/>
        </w:rPr>
        <w:t>5</w:t>
      </w:r>
      <w:r w:rsidRPr="00911439">
        <w:rPr>
          <w:sz w:val="28"/>
          <w:szCs w:val="28"/>
        </w:rPr>
        <w:t xml:space="preserve">, </w:t>
      </w:r>
      <w:r w:rsidR="00911439" w:rsidRPr="00911439">
        <w:rPr>
          <w:sz w:val="28"/>
          <w:szCs w:val="28"/>
        </w:rPr>
        <w:t>с</w:t>
      </w:r>
      <w:r w:rsidRPr="00911439">
        <w:rPr>
          <w:sz w:val="28"/>
          <w:szCs w:val="28"/>
        </w:rPr>
        <w:t xml:space="preserve">ообщаем </w:t>
      </w:r>
      <w:r w:rsidR="00911439">
        <w:rPr>
          <w:sz w:val="28"/>
          <w:szCs w:val="28"/>
        </w:rPr>
        <w:t xml:space="preserve">проведении во </w:t>
      </w:r>
      <w:r w:rsidR="00911439" w:rsidRPr="00911439">
        <w:rPr>
          <w:color w:val="2A2C32"/>
          <w:spacing w:val="3"/>
          <w:sz w:val="28"/>
          <w:szCs w:val="28"/>
        </w:rPr>
        <w:t>Всероссийском детском центре «Смена» для подростков 14–17 лет профориентационн</w:t>
      </w:r>
      <w:r w:rsidR="00911439">
        <w:rPr>
          <w:color w:val="2A2C32"/>
          <w:spacing w:val="3"/>
          <w:sz w:val="28"/>
          <w:szCs w:val="28"/>
        </w:rPr>
        <w:t>ой</w:t>
      </w:r>
      <w:r w:rsidR="00911439" w:rsidRPr="00911439">
        <w:rPr>
          <w:color w:val="2A2C32"/>
          <w:spacing w:val="3"/>
          <w:sz w:val="28"/>
          <w:szCs w:val="28"/>
        </w:rPr>
        <w:t xml:space="preserve"> смен</w:t>
      </w:r>
      <w:r w:rsidR="00911439">
        <w:rPr>
          <w:color w:val="2A2C32"/>
          <w:spacing w:val="3"/>
          <w:sz w:val="28"/>
          <w:szCs w:val="28"/>
        </w:rPr>
        <w:t>ы</w:t>
      </w:r>
      <w:r w:rsidR="00911439" w:rsidRPr="00911439">
        <w:rPr>
          <w:color w:val="2A2C32"/>
          <w:spacing w:val="3"/>
          <w:sz w:val="28"/>
          <w:szCs w:val="28"/>
        </w:rPr>
        <w:t xml:space="preserve"> «Педагогика: Век новых Возможностей». Для участия в ней ребятам, проявляющим интерес к гуманитарным наукам и педагогическим профессиям, нужно подать заявку и пройти конкурсный отбор. Организатором смены выступает Фонд Гуманитарных Проектов, оператор Единой модели профориентации «Билет в будущее», совместно с ВДЦ «Смена».</w:t>
      </w:r>
    </w:p>
    <w:p w:rsidR="00911439" w:rsidRPr="00911439" w:rsidRDefault="00911439" w:rsidP="00911439">
      <w:pPr>
        <w:pStyle w:val="af9"/>
        <w:spacing w:before="0" w:beforeAutospacing="0" w:after="0" w:afterAutospacing="0"/>
        <w:ind w:firstLine="708"/>
        <w:jc w:val="both"/>
        <w:rPr>
          <w:color w:val="2A2C32"/>
          <w:spacing w:val="3"/>
          <w:sz w:val="28"/>
          <w:szCs w:val="28"/>
        </w:rPr>
      </w:pPr>
      <w:r w:rsidRPr="00911439">
        <w:rPr>
          <w:color w:val="2A2C32"/>
          <w:spacing w:val="3"/>
          <w:sz w:val="28"/>
          <w:szCs w:val="28"/>
        </w:rPr>
        <w:t>Участники смены узнают, как современные технологии и инновации изменят профессию учителя, попробуют себя в роли педагогов разных направлений, познакомятся с выдающимися деятелями педагогики и разработают собственные проекты. Программа поможет развить организаторские способности и лидерские качества.</w:t>
      </w:r>
    </w:p>
    <w:p w:rsidR="00911439" w:rsidRPr="00911439" w:rsidRDefault="00911439" w:rsidP="00911439">
      <w:pPr>
        <w:pStyle w:val="af9"/>
        <w:spacing w:before="0" w:beforeAutospacing="0" w:after="0" w:afterAutospacing="0"/>
        <w:ind w:firstLine="708"/>
        <w:jc w:val="both"/>
        <w:rPr>
          <w:color w:val="2A2C32"/>
          <w:spacing w:val="3"/>
          <w:sz w:val="28"/>
          <w:szCs w:val="28"/>
        </w:rPr>
      </w:pPr>
      <w:r w:rsidRPr="00911439">
        <w:rPr>
          <w:color w:val="2A2C32"/>
          <w:spacing w:val="3"/>
          <w:sz w:val="28"/>
          <w:szCs w:val="28"/>
        </w:rPr>
        <w:t>К конкурсному отбору приглашаются участники проекта Единая модель профориентации «Билет в будущее» в возрасте 14–17 лет, которые мечтают связать свою жизнь с педагогикой, а также победители олимпиад, авторы социальных и творческих проектов, активисты просветительских инициатив. Для этого на </w:t>
      </w:r>
      <w:hyperlink r:id="rId8" w:tgtFrame="_blank" w:history="1">
        <w:r w:rsidRPr="00911439">
          <w:rPr>
            <w:color w:val="2A2C32"/>
            <w:spacing w:val="3"/>
            <w:sz w:val="28"/>
            <w:szCs w:val="28"/>
          </w:rPr>
          <w:t>портале «Билет в будущее»</w:t>
        </w:r>
      </w:hyperlink>
      <w:r w:rsidRPr="00911439">
        <w:rPr>
          <w:color w:val="2A2C32"/>
          <w:spacing w:val="3"/>
          <w:sz w:val="28"/>
          <w:szCs w:val="28"/>
        </w:rPr>
        <w:t> нужно заполнить</w:t>
      </w:r>
      <w:r>
        <w:rPr>
          <w:color w:val="2A2C32"/>
          <w:spacing w:val="3"/>
          <w:sz w:val="28"/>
          <w:szCs w:val="28"/>
        </w:rPr>
        <w:t xml:space="preserve"> анкету </w:t>
      </w:r>
      <w:r w:rsidRPr="00911439">
        <w:rPr>
          <w:color w:val="2A2C32"/>
          <w:spacing w:val="3"/>
          <w:sz w:val="28"/>
          <w:szCs w:val="28"/>
        </w:rPr>
        <w:t>и подать ее до 23:00 по московскому времени 15 августа 2025 года.</w:t>
      </w:r>
    </w:p>
    <w:p w:rsidR="00911439" w:rsidRPr="00911439" w:rsidRDefault="00911439" w:rsidP="00911439">
      <w:pPr>
        <w:pStyle w:val="af9"/>
        <w:spacing w:before="0" w:beforeAutospacing="0" w:after="0" w:afterAutospacing="0"/>
        <w:ind w:firstLine="708"/>
        <w:jc w:val="both"/>
        <w:rPr>
          <w:color w:val="2A2C32"/>
          <w:spacing w:val="3"/>
          <w:sz w:val="28"/>
          <w:szCs w:val="28"/>
        </w:rPr>
      </w:pPr>
      <w:r w:rsidRPr="00911439">
        <w:rPr>
          <w:color w:val="2A2C32"/>
          <w:spacing w:val="3"/>
          <w:sz w:val="28"/>
          <w:szCs w:val="28"/>
        </w:rPr>
        <w:t>Имена победителей, отобранных конкурсной комиссией по итогам рассмотрения заявок, будут опубликованы 20 сентября на официальных порталах проекта «Билет в будущее» и ВДЦ «Смена».</w:t>
      </w:r>
    </w:p>
    <w:p w:rsidR="00911439" w:rsidRPr="00911439" w:rsidRDefault="00911439" w:rsidP="00911439">
      <w:pPr>
        <w:pStyle w:val="af9"/>
        <w:spacing w:before="0" w:beforeAutospacing="0" w:after="0" w:afterAutospacing="0"/>
        <w:ind w:firstLine="708"/>
        <w:jc w:val="both"/>
        <w:rPr>
          <w:color w:val="2A2C32"/>
          <w:spacing w:val="3"/>
          <w:sz w:val="28"/>
          <w:szCs w:val="28"/>
        </w:rPr>
      </w:pPr>
      <w:r w:rsidRPr="00911439">
        <w:rPr>
          <w:color w:val="2A2C32"/>
          <w:spacing w:val="3"/>
          <w:sz w:val="28"/>
          <w:szCs w:val="28"/>
        </w:rPr>
        <w:t>Программа будет реализована с 31 октября по 13 ноября 2025 года во Всероссийском детском центре «Смена», основная территория которого расположена на побережье Черного моря – в долине Сукко, недалеко от города-курорта Анапы.</w:t>
      </w:r>
    </w:p>
    <w:p w:rsidR="00911439" w:rsidRDefault="00911439" w:rsidP="00911439">
      <w:pPr>
        <w:pStyle w:val="af9"/>
        <w:spacing w:before="0" w:beforeAutospacing="0" w:after="0" w:afterAutospacing="0"/>
        <w:ind w:firstLine="708"/>
        <w:jc w:val="both"/>
        <w:rPr>
          <w:color w:val="2A2C32"/>
          <w:spacing w:val="3"/>
          <w:sz w:val="28"/>
          <w:szCs w:val="28"/>
        </w:rPr>
      </w:pPr>
      <w:r w:rsidRPr="00911439">
        <w:rPr>
          <w:color w:val="2A2C32"/>
          <w:spacing w:val="3"/>
          <w:sz w:val="28"/>
          <w:szCs w:val="28"/>
        </w:rPr>
        <w:lastRenderedPageBreak/>
        <w:t>С перечнем необходимых документов для подачи заявки, а также с подробной информацией о программе можно ознакомиться в </w:t>
      </w:r>
      <w:hyperlink r:id="rId9" w:tgtFrame="_blank" w:history="1">
        <w:r w:rsidRPr="00911439">
          <w:rPr>
            <w:rStyle w:val="af0"/>
            <w:rFonts w:eastAsia="Arial"/>
            <w:spacing w:val="3"/>
            <w:sz w:val="28"/>
            <w:szCs w:val="28"/>
          </w:rPr>
          <w:t>Положении о конкурсном отборе на участие</w:t>
        </w:r>
      </w:hyperlink>
      <w:r>
        <w:rPr>
          <w:color w:val="2A2C32"/>
          <w:spacing w:val="3"/>
          <w:sz w:val="28"/>
          <w:szCs w:val="28"/>
        </w:rPr>
        <w:t xml:space="preserve"> (</w:t>
      </w:r>
      <w:hyperlink r:id="rId10" w:history="1">
        <w:r w:rsidRPr="00C649A3">
          <w:rPr>
            <w:rStyle w:val="af0"/>
            <w:spacing w:val="3"/>
            <w:sz w:val="28"/>
            <w:szCs w:val="28"/>
          </w:rPr>
          <w:t>https://disk.yandex.ru/i/LCFZgyrcOZoHkQ</w:t>
        </w:r>
      </w:hyperlink>
      <w:r>
        <w:rPr>
          <w:color w:val="2A2C32"/>
          <w:spacing w:val="3"/>
          <w:sz w:val="28"/>
          <w:szCs w:val="28"/>
        </w:rPr>
        <w:t>)</w:t>
      </w:r>
      <w:r w:rsidRPr="00911439">
        <w:rPr>
          <w:color w:val="2A2C32"/>
          <w:spacing w:val="3"/>
          <w:sz w:val="28"/>
          <w:szCs w:val="28"/>
        </w:rPr>
        <w:t>.</w:t>
      </w:r>
      <w:r>
        <w:rPr>
          <w:color w:val="2A2C32"/>
          <w:spacing w:val="3"/>
          <w:sz w:val="28"/>
          <w:szCs w:val="28"/>
        </w:rPr>
        <w:t xml:space="preserve"> </w:t>
      </w:r>
    </w:p>
    <w:p w:rsidR="00911439" w:rsidRDefault="00911439" w:rsidP="00911439">
      <w:pPr>
        <w:pStyle w:val="af9"/>
        <w:spacing w:before="0" w:beforeAutospacing="0" w:after="0" w:afterAutospacing="0"/>
        <w:ind w:firstLine="708"/>
        <w:jc w:val="both"/>
        <w:rPr>
          <w:color w:val="2A2C32"/>
          <w:spacing w:val="3"/>
          <w:sz w:val="28"/>
          <w:szCs w:val="28"/>
        </w:rPr>
      </w:pPr>
      <w:r>
        <w:rPr>
          <w:color w:val="2A2C32"/>
          <w:spacing w:val="3"/>
          <w:sz w:val="28"/>
          <w:szCs w:val="28"/>
        </w:rPr>
        <w:t>Данную информацию необходимо разместить на официальном са</w:t>
      </w:r>
      <w:r w:rsidR="008C3AC1">
        <w:rPr>
          <w:color w:val="2A2C32"/>
          <w:spacing w:val="3"/>
          <w:sz w:val="28"/>
          <w:szCs w:val="28"/>
        </w:rPr>
        <w:t>й</w:t>
      </w:r>
      <w:r>
        <w:rPr>
          <w:color w:val="2A2C32"/>
          <w:spacing w:val="3"/>
          <w:sz w:val="28"/>
          <w:szCs w:val="28"/>
        </w:rPr>
        <w:t>те образовательной организации в информационно-телекоммуникационной сети Интернет.</w:t>
      </w:r>
    </w:p>
    <w:p w:rsidR="00911439" w:rsidRDefault="00911439" w:rsidP="00911439">
      <w:pPr>
        <w:pStyle w:val="af9"/>
        <w:spacing w:before="0" w:beforeAutospacing="0" w:after="0" w:afterAutospacing="0"/>
        <w:ind w:firstLine="708"/>
        <w:jc w:val="both"/>
        <w:rPr>
          <w:color w:val="2A2C32"/>
          <w:spacing w:val="3"/>
          <w:sz w:val="28"/>
          <w:szCs w:val="28"/>
        </w:rPr>
      </w:pPr>
      <w:r>
        <w:rPr>
          <w:color w:val="2A2C32"/>
          <w:spacing w:val="3"/>
          <w:sz w:val="28"/>
          <w:szCs w:val="28"/>
        </w:rPr>
        <w:t xml:space="preserve">Информацию о размещении заполнить до </w:t>
      </w:r>
      <w:r w:rsidR="000F0C84">
        <w:rPr>
          <w:color w:val="2A2C32"/>
          <w:spacing w:val="3"/>
          <w:sz w:val="28"/>
          <w:szCs w:val="28"/>
        </w:rPr>
        <w:t xml:space="preserve">25.07.2025 </w:t>
      </w:r>
      <w:r>
        <w:rPr>
          <w:color w:val="2A2C32"/>
          <w:spacing w:val="3"/>
          <w:sz w:val="28"/>
          <w:szCs w:val="28"/>
        </w:rPr>
        <w:t>по ссылке</w:t>
      </w:r>
      <w:r w:rsidR="000F0C84">
        <w:rPr>
          <w:color w:val="2A2C32"/>
          <w:spacing w:val="3"/>
          <w:sz w:val="28"/>
          <w:szCs w:val="28"/>
        </w:rPr>
        <w:t xml:space="preserve">: </w:t>
      </w:r>
      <w:hyperlink r:id="rId11" w:history="1">
        <w:r w:rsidR="000F0C84" w:rsidRPr="00C649A3">
          <w:rPr>
            <w:rStyle w:val="af0"/>
            <w:spacing w:val="3"/>
            <w:sz w:val="28"/>
            <w:szCs w:val="28"/>
          </w:rPr>
          <w:t>https://disk.yandex.ru/i/ruDi6kKhE8yFJA</w:t>
        </w:r>
      </w:hyperlink>
      <w:r w:rsidR="000F0C84">
        <w:rPr>
          <w:color w:val="2A2C32"/>
          <w:spacing w:val="3"/>
          <w:sz w:val="28"/>
          <w:szCs w:val="28"/>
        </w:rPr>
        <w:t xml:space="preserve">. </w:t>
      </w:r>
      <w:r>
        <w:rPr>
          <w:color w:val="2A2C32"/>
          <w:spacing w:val="3"/>
          <w:sz w:val="28"/>
          <w:szCs w:val="28"/>
        </w:rPr>
        <w:t xml:space="preserve"> </w:t>
      </w:r>
    </w:p>
    <w:p w:rsidR="000F0C84" w:rsidRDefault="000F0C84" w:rsidP="00911439">
      <w:pPr>
        <w:pStyle w:val="af9"/>
        <w:spacing w:before="0" w:beforeAutospacing="0" w:after="0" w:afterAutospacing="0"/>
        <w:ind w:firstLine="708"/>
        <w:jc w:val="both"/>
        <w:rPr>
          <w:color w:val="2A2C32"/>
          <w:spacing w:val="3"/>
          <w:sz w:val="28"/>
          <w:szCs w:val="28"/>
        </w:rPr>
      </w:pPr>
    </w:p>
    <w:p w:rsidR="000F0C84" w:rsidRPr="00911439" w:rsidRDefault="000F0C84" w:rsidP="00911439">
      <w:pPr>
        <w:pStyle w:val="af9"/>
        <w:spacing w:before="0" w:beforeAutospacing="0" w:after="0" w:afterAutospacing="0"/>
        <w:ind w:firstLine="708"/>
        <w:jc w:val="both"/>
        <w:rPr>
          <w:color w:val="2A2C32"/>
          <w:spacing w:val="3"/>
          <w:sz w:val="28"/>
          <w:szCs w:val="28"/>
        </w:rPr>
      </w:pPr>
    </w:p>
    <w:p w:rsidR="000F0C84" w:rsidRPr="005F5FDA" w:rsidRDefault="000F0C84" w:rsidP="000F0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41"/>
        <w:gridCol w:w="3082"/>
      </w:tblGrid>
      <w:tr w:rsidR="000F0C84" w:rsidRPr="00C91218" w:rsidTr="00B5789E">
        <w:trPr>
          <w:trHeight w:val="240"/>
        </w:trPr>
        <w:tc>
          <w:tcPr>
            <w:tcW w:w="2694" w:type="dxa"/>
            <w:shd w:val="clear" w:color="auto" w:fill="auto"/>
            <w:vAlign w:val="bottom"/>
          </w:tcPr>
          <w:p w:rsidR="000F0C84" w:rsidRPr="00C91218" w:rsidRDefault="000F0C84" w:rsidP="00B5789E">
            <w:pPr>
              <w:spacing w:after="0" w:line="240" w:lineRule="auto"/>
              <w:ind w:right="2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C91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руководителя </w:t>
            </w:r>
          </w:p>
        </w:tc>
        <w:tc>
          <w:tcPr>
            <w:tcW w:w="3841" w:type="dxa"/>
          </w:tcPr>
          <w:p w:rsidR="000F0C84" w:rsidRPr="00C91218" w:rsidRDefault="000F0C84" w:rsidP="00B578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  <w:vAlign w:val="bottom"/>
          </w:tcPr>
          <w:p w:rsidR="000F0C84" w:rsidRPr="00C91218" w:rsidRDefault="000F0C84" w:rsidP="00B578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91218">
              <w:rPr>
                <w:rFonts w:ascii="Times New Roman" w:hAnsi="Times New Roman" w:cs="Times New Roman"/>
                <w:sz w:val="28"/>
                <w:szCs w:val="28"/>
              </w:rPr>
              <w:t>Л.П.Фаткулина</w:t>
            </w:r>
            <w:proofErr w:type="spellEnd"/>
          </w:p>
        </w:tc>
      </w:tr>
    </w:tbl>
    <w:p w:rsidR="000F0C84" w:rsidRDefault="000F0C84" w:rsidP="000F0C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0C84" w:rsidRDefault="000F0C84" w:rsidP="000F0C84">
      <w:pPr>
        <w:rPr>
          <w:rFonts w:ascii="Times New Roman" w:hAnsi="Times New Roman" w:cs="Times New Roman"/>
        </w:rPr>
      </w:pPr>
    </w:p>
    <w:p w:rsidR="008C3AC1" w:rsidRDefault="008C3AC1" w:rsidP="000F0C84">
      <w:pPr>
        <w:rPr>
          <w:rFonts w:ascii="Times New Roman" w:hAnsi="Times New Roman" w:cs="Times New Roman"/>
        </w:rPr>
      </w:pPr>
    </w:p>
    <w:p w:rsidR="008C3AC1" w:rsidRDefault="008C3AC1" w:rsidP="000F0C84">
      <w:pPr>
        <w:rPr>
          <w:rFonts w:ascii="Times New Roman" w:hAnsi="Times New Roman" w:cs="Times New Roman"/>
        </w:rPr>
      </w:pPr>
    </w:p>
    <w:p w:rsidR="008C3AC1" w:rsidRDefault="008C3AC1" w:rsidP="000F0C84">
      <w:pPr>
        <w:rPr>
          <w:rFonts w:ascii="Times New Roman" w:hAnsi="Times New Roman" w:cs="Times New Roman"/>
        </w:rPr>
      </w:pPr>
    </w:p>
    <w:p w:rsidR="008C3AC1" w:rsidRDefault="008C3AC1" w:rsidP="000F0C84">
      <w:pPr>
        <w:rPr>
          <w:rFonts w:ascii="Times New Roman" w:hAnsi="Times New Roman" w:cs="Times New Roman"/>
        </w:rPr>
      </w:pPr>
    </w:p>
    <w:p w:rsidR="008C3AC1" w:rsidRDefault="008C3AC1" w:rsidP="000F0C84">
      <w:pPr>
        <w:rPr>
          <w:rFonts w:ascii="Times New Roman" w:hAnsi="Times New Roman" w:cs="Times New Roman"/>
        </w:rPr>
      </w:pPr>
    </w:p>
    <w:p w:rsidR="008C3AC1" w:rsidRDefault="008C3AC1" w:rsidP="000F0C84">
      <w:pPr>
        <w:rPr>
          <w:rFonts w:ascii="Times New Roman" w:hAnsi="Times New Roman" w:cs="Times New Roman"/>
        </w:rPr>
      </w:pPr>
    </w:p>
    <w:p w:rsidR="008C3AC1" w:rsidRDefault="008C3AC1" w:rsidP="000F0C84">
      <w:pPr>
        <w:rPr>
          <w:rFonts w:ascii="Times New Roman" w:hAnsi="Times New Roman" w:cs="Times New Roman"/>
        </w:rPr>
      </w:pPr>
    </w:p>
    <w:p w:rsidR="008C3AC1" w:rsidRDefault="008C3AC1" w:rsidP="000F0C84">
      <w:pPr>
        <w:rPr>
          <w:rFonts w:ascii="Times New Roman" w:hAnsi="Times New Roman" w:cs="Times New Roman"/>
        </w:rPr>
      </w:pPr>
      <w:bookmarkStart w:id="0" w:name="_GoBack"/>
      <w:bookmarkEnd w:id="0"/>
    </w:p>
    <w:p w:rsidR="008C3AC1" w:rsidRDefault="008C3AC1" w:rsidP="000F0C84">
      <w:pPr>
        <w:rPr>
          <w:rFonts w:ascii="Times New Roman" w:hAnsi="Times New Roman" w:cs="Times New Roman"/>
        </w:rPr>
      </w:pPr>
    </w:p>
    <w:p w:rsidR="008C3AC1" w:rsidRDefault="008C3AC1" w:rsidP="000F0C84">
      <w:pPr>
        <w:rPr>
          <w:rFonts w:ascii="Times New Roman" w:hAnsi="Times New Roman" w:cs="Times New Roman"/>
        </w:rPr>
      </w:pPr>
    </w:p>
    <w:p w:rsidR="008C3AC1" w:rsidRDefault="008C3AC1" w:rsidP="000F0C84">
      <w:pPr>
        <w:rPr>
          <w:rFonts w:ascii="Times New Roman" w:hAnsi="Times New Roman" w:cs="Times New Roman"/>
        </w:rPr>
      </w:pPr>
    </w:p>
    <w:p w:rsidR="008C3AC1" w:rsidRDefault="008C3AC1" w:rsidP="000F0C84">
      <w:pPr>
        <w:rPr>
          <w:rFonts w:ascii="Times New Roman" w:hAnsi="Times New Roman" w:cs="Times New Roman"/>
        </w:rPr>
      </w:pPr>
    </w:p>
    <w:p w:rsidR="008C3AC1" w:rsidRDefault="008C3AC1" w:rsidP="000F0C84">
      <w:pPr>
        <w:rPr>
          <w:rFonts w:ascii="Times New Roman" w:hAnsi="Times New Roman" w:cs="Times New Roman"/>
        </w:rPr>
      </w:pPr>
    </w:p>
    <w:p w:rsidR="008C3AC1" w:rsidRDefault="008C3AC1" w:rsidP="000F0C84">
      <w:pPr>
        <w:rPr>
          <w:rFonts w:ascii="Times New Roman" w:hAnsi="Times New Roman" w:cs="Times New Roman"/>
        </w:rPr>
      </w:pPr>
    </w:p>
    <w:p w:rsidR="008C3AC1" w:rsidRDefault="008C3AC1" w:rsidP="000F0C84">
      <w:pPr>
        <w:rPr>
          <w:rFonts w:ascii="Times New Roman" w:hAnsi="Times New Roman" w:cs="Times New Roman"/>
        </w:rPr>
      </w:pPr>
    </w:p>
    <w:p w:rsidR="008C3AC1" w:rsidRDefault="008C3AC1" w:rsidP="000F0C84">
      <w:pPr>
        <w:rPr>
          <w:rFonts w:ascii="Times New Roman" w:hAnsi="Times New Roman" w:cs="Times New Roman"/>
        </w:rPr>
      </w:pPr>
    </w:p>
    <w:p w:rsidR="008C3AC1" w:rsidRDefault="008C3AC1" w:rsidP="000F0C84">
      <w:pPr>
        <w:rPr>
          <w:rFonts w:ascii="Times New Roman" w:hAnsi="Times New Roman" w:cs="Times New Roman"/>
        </w:rPr>
      </w:pPr>
    </w:p>
    <w:p w:rsidR="008C3AC1" w:rsidRDefault="008C3AC1" w:rsidP="000F0C84">
      <w:pPr>
        <w:rPr>
          <w:rFonts w:ascii="Times New Roman" w:hAnsi="Times New Roman" w:cs="Times New Roman"/>
        </w:rPr>
      </w:pPr>
    </w:p>
    <w:p w:rsidR="008C3AC1" w:rsidRDefault="008C3AC1" w:rsidP="000F0C84">
      <w:pPr>
        <w:rPr>
          <w:rFonts w:ascii="Times New Roman" w:hAnsi="Times New Roman" w:cs="Times New Roman"/>
        </w:rPr>
      </w:pPr>
    </w:p>
    <w:p w:rsidR="008C3AC1" w:rsidRDefault="008C3AC1" w:rsidP="008C3A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онец Наталья Анатольевна</w:t>
      </w:r>
    </w:p>
    <w:p w:rsidR="00E27CA9" w:rsidRPr="00E27CA9" w:rsidRDefault="008C3AC1" w:rsidP="00503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8 (861-33) 4-60-30</w:t>
      </w:r>
    </w:p>
    <w:sectPr w:rsidR="00E27CA9" w:rsidRPr="00E2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0A7D" w:rsidRDefault="00A20A7D">
      <w:pPr>
        <w:spacing w:after="0" w:line="240" w:lineRule="auto"/>
      </w:pPr>
      <w:r>
        <w:separator/>
      </w:r>
    </w:p>
  </w:endnote>
  <w:endnote w:type="continuationSeparator" w:id="0">
    <w:p w:rsidR="00A20A7D" w:rsidRDefault="00A2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0A7D" w:rsidRDefault="00A20A7D">
      <w:pPr>
        <w:spacing w:after="0" w:line="240" w:lineRule="auto"/>
      </w:pPr>
      <w:r>
        <w:separator/>
      </w:r>
    </w:p>
  </w:footnote>
  <w:footnote w:type="continuationSeparator" w:id="0">
    <w:p w:rsidR="00A20A7D" w:rsidRDefault="00A2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C5C0B"/>
    <w:multiLevelType w:val="hybridMultilevel"/>
    <w:tmpl w:val="AF16537C"/>
    <w:lvl w:ilvl="0" w:tplc="2A402688">
      <w:start w:val="1"/>
      <w:numFmt w:val="decimal"/>
      <w:lvlText w:val="%1."/>
      <w:lvlJc w:val="left"/>
      <w:pPr>
        <w:ind w:left="502" w:hanging="360"/>
      </w:pPr>
    </w:lvl>
    <w:lvl w:ilvl="1" w:tplc="B96E42E0">
      <w:start w:val="1"/>
      <w:numFmt w:val="lowerLetter"/>
      <w:lvlText w:val="%2."/>
      <w:lvlJc w:val="left"/>
      <w:pPr>
        <w:ind w:left="1440" w:hanging="360"/>
      </w:pPr>
    </w:lvl>
    <w:lvl w:ilvl="2" w:tplc="108E5C08">
      <w:start w:val="1"/>
      <w:numFmt w:val="lowerRoman"/>
      <w:lvlText w:val="%3."/>
      <w:lvlJc w:val="right"/>
      <w:pPr>
        <w:ind w:left="2160" w:hanging="180"/>
      </w:pPr>
    </w:lvl>
    <w:lvl w:ilvl="3" w:tplc="06264266">
      <w:start w:val="1"/>
      <w:numFmt w:val="decimal"/>
      <w:lvlText w:val="%4."/>
      <w:lvlJc w:val="left"/>
      <w:pPr>
        <w:ind w:left="2880" w:hanging="360"/>
      </w:pPr>
    </w:lvl>
    <w:lvl w:ilvl="4" w:tplc="B0E02F9E">
      <w:start w:val="1"/>
      <w:numFmt w:val="lowerLetter"/>
      <w:lvlText w:val="%5."/>
      <w:lvlJc w:val="left"/>
      <w:pPr>
        <w:ind w:left="3600" w:hanging="360"/>
      </w:pPr>
    </w:lvl>
    <w:lvl w:ilvl="5" w:tplc="22BA8D5A">
      <w:start w:val="1"/>
      <w:numFmt w:val="lowerRoman"/>
      <w:lvlText w:val="%6."/>
      <w:lvlJc w:val="right"/>
      <w:pPr>
        <w:ind w:left="4320" w:hanging="180"/>
      </w:pPr>
    </w:lvl>
    <w:lvl w:ilvl="6" w:tplc="52423A84">
      <w:start w:val="1"/>
      <w:numFmt w:val="decimal"/>
      <w:lvlText w:val="%7."/>
      <w:lvlJc w:val="left"/>
      <w:pPr>
        <w:ind w:left="5040" w:hanging="360"/>
      </w:pPr>
    </w:lvl>
    <w:lvl w:ilvl="7" w:tplc="227411D4">
      <w:start w:val="1"/>
      <w:numFmt w:val="lowerLetter"/>
      <w:lvlText w:val="%8."/>
      <w:lvlJc w:val="left"/>
      <w:pPr>
        <w:ind w:left="5760" w:hanging="360"/>
      </w:pPr>
    </w:lvl>
    <w:lvl w:ilvl="8" w:tplc="6FB629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514BC"/>
    <w:multiLevelType w:val="hybridMultilevel"/>
    <w:tmpl w:val="45482844"/>
    <w:lvl w:ilvl="0" w:tplc="27345ED8">
      <w:start w:val="1"/>
      <w:numFmt w:val="decimal"/>
      <w:lvlText w:val="%1."/>
      <w:lvlJc w:val="left"/>
      <w:pPr>
        <w:ind w:left="720" w:hanging="360"/>
      </w:pPr>
    </w:lvl>
    <w:lvl w:ilvl="1" w:tplc="07F4779A">
      <w:start w:val="1"/>
      <w:numFmt w:val="lowerLetter"/>
      <w:lvlText w:val="%2."/>
      <w:lvlJc w:val="left"/>
      <w:pPr>
        <w:ind w:left="1440" w:hanging="360"/>
      </w:pPr>
    </w:lvl>
    <w:lvl w:ilvl="2" w:tplc="D3DE97FE">
      <w:start w:val="1"/>
      <w:numFmt w:val="lowerRoman"/>
      <w:lvlText w:val="%3."/>
      <w:lvlJc w:val="right"/>
      <w:pPr>
        <w:ind w:left="2160" w:hanging="180"/>
      </w:pPr>
    </w:lvl>
    <w:lvl w:ilvl="3" w:tplc="8BB640C6">
      <w:start w:val="1"/>
      <w:numFmt w:val="decimal"/>
      <w:lvlText w:val="%4."/>
      <w:lvlJc w:val="left"/>
      <w:pPr>
        <w:ind w:left="2880" w:hanging="360"/>
      </w:pPr>
    </w:lvl>
    <w:lvl w:ilvl="4" w:tplc="3732FA16">
      <w:start w:val="1"/>
      <w:numFmt w:val="lowerLetter"/>
      <w:lvlText w:val="%5."/>
      <w:lvlJc w:val="left"/>
      <w:pPr>
        <w:ind w:left="3600" w:hanging="360"/>
      </w:pPr>
    </w:lvl>
    <w:lvl w:ilvl="5" w:tplc="D7264A72">
      <w:start w:val="1"/>
      <w:numFmt w:val="lowerRoman"/>
      <w:lvlText w:val="%6."/>
      <w:lvlJc w:val="right"/>
      <w:pPr>
        <w:ind w:left="4320" w:hanging="180"/>
      </w:pPr>
    </w:lvl>
    <w:lvl w:ilvl="6" w:tplc="61DCCAA4">
      <w:start w:val="1"/>
      <w:numFmt w:val="decimal"/>
      <w:lvlText w:val="%7."/>
      <w:lvlJc w:val="left"/>
      <w:pPr>
        <w:ind w:left="5040" w:hanging="360"/>
      </w:pPr>
    </w:lvl>
    <w:lvl w:ilvl="7" w:tplc="A210DEDC">
      <w:start w:val="1"/>
      <w:numFmt w:val="lowerLetter"/>
      <w:lvlText w:val="%8."/>
      <w:lvlJc w:val="left"/>
      <w:pPr>
        <w:ind w:left="5760" w:hanging="360"/>
      </w:pPr>
    </w:lvl>
    <w:lvl w:ilvl="8" w:tplc="33885B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04818"/>
    <w:multiLevelType w:val="hybridMultilevel"/>
    <w:tmpl w:val="202ECD86"/>
    <w:lvl w:ilvl="0" w:tplc="20A82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2A380C">
      <w:start w:val="1"/>
      <w:numFmt w:val="lowerLetter"/>
      <w:lvlText w:val="%2."/>
      <w:lvlJc w:val="left"/>
      <w:pPr>
        <w:ind w:left="1440" w:hanging="360"/>
      </w:pPr>
    </w:lvl>
    <w:lvl w:ilvl="2" w:tplc="B134A8B0">
      <w:start w:val="1"/>
      <w:numFmt w:val="lowerRoman"/>
      <w:lvlText w:val="%3."/>
      <w:lvlJc w:val="right"/>
      <w:pPr>
        <w:ind w:left="2160" w:hanging="180"/>
      </w:pPr>
    </w:lvl>
    <w:lvl w:ilvl="3" w:tplc="F22892EC">
      <w:start w:val="1"/>
      <w:numFmt w:val="decimal"/>
      <w:lvlText w:val="%4."/>
      <w:lvlJc w:val="left"/>
      <w:pPr>
        <w:ind w:left="2880" w:hanging="360"/>
      </w:pPr>
    </w:lvl>
    <w:lvl w:ilvl="4" w:tplc="FA4AA2CE">
      <w:start w:val="1"/>
      <w:numFmt w:val="lowerLetter"/>
      <w:lvlText w:val="%5."/>
      <w:lvlJc w:val="left"/>
      <w:pPr>
        <w:ind w:left="3600" w:hanging="360"/>
      </w:pPr>
    </w:lvl>
    <w:lvl w:ilvl="5" w:tplc="26168BD6">
      <w:start w:val="1"/>
      <w:numFmt w:val="lowerRoman"/>
      <w:lvlText w:val="%6."/>
      <w:lvlJc w:val="right"/>
      <w:pPr>
        <w:ind w:left="4320" w:hanging="180"/>
      </w:pPr>
    </w:lvl>
    <w:lvl w:ilvl="6" w:tplc="3774E15E">
      <w:start w:val="1"/>
      <w:numFmt w:val="decimal"/>
      <w:lvlText w:val="%7."/>
      <w:lvlJc w:val="left"/>
      <w:pPr>
        <w:ind w:left="5040" w:hanging="360"/>
      </w:pPr>
    </w:lvl>
    <w:lvl w:ilvl="7" w:tplc="5E50AF2A">
      <w:start w:val="1"/>
      <w:numFmt w:val="lowerLetter"/>
      <w:lvlText w:val="%8."/>
      <w:lvlJc w:val="left"/>
      <w:pPr>
        <w:ind w:left="5760" w:hanging="360"/>
      </w:pPr>
    </w:lvl>
    <w:lvl w:ilvl="8" w:tplc="8A9C14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91343"/>
    <w:multiLevelType w:val="hybridMultilevel"/>
    <w:tmpl w:val="25A6A4F8"/>
    <w:lvl w:ilvl="0" w:tplc="5C689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6463E">
      <w:start w:val="1"/>
      <w:numFmt w:val="lowerLetter"/>
      <w:lvlText w:val="%2."/>
      <w:lvlJc w:val="left"/>
      <w:pPr>
        <w:ind w:left="1440" w:hanging="360"/>
      </w:pPr>
    </w:lvl>
    <w:lvl w:ilvl="2" w:tplc="1764B172">
      <w:start w:val="1"/>
      <w:numFmt w:val="lowerRoman"/>
      <w:lvlText w:val="%3."/>
      <w:lvlJc w:val="right"/>
      <w:pPr>
        <w:ind w:left="2160" w:hanging="180"/>
      </w:pPr>
    </w:lvl>
    <w:lvl w:ilvl="3" w:tplc="D6948202">
      <w:start w:val="1"/>
      <w:numFmt w:val="decimal"/>
      <w:lvlText w:val="%4."/>
      <w:lvlJc w:val="left"/>
      <w:pPr>
        <w:ind w:left="2880" w:hanging="360"/>
      </w:pPr>
    </w:lvl>
    <w:lvl w:ilvl="4" w:tplc="148A350A">
      <w:start w:val="1"/>
      <w:numFmt w:val="lowerLetter"/>
      <w:lvlText w:val="%5."/>
      <w:lvlJc w:val="left"/>
      <w:pPr>
        <w:ind w:left="3600" w:hanging="360"/>
      </w:pPr>
    </w:lvl>
    <w:lvl w:ilvl="5" w:tplc="493AB706">
      <w:start w:val="1"/>
      <w:numFmt w:val="lowerRoman"/>
      <w:lvlText w:val="%6."/>
      <w:lvlJc w:val="right"/>
      <w:pPr>
        <w:ind w:left="4320" w:hanging="180"/>
      </w:pPr>
    </w:lvl>
    <w:lvl w:ilvl="6" w:tplc="0242ECA4">
      <w:start w:val="1"/>
      <w:numFmt w:val="decimal"/>
      <w:lvlText w:val="%7."/>
      <w:lvlJc w:val="left"/>
      <w:pPr>
        <w:ind w:left="5040" w:hanging="360"/>
      </w:pPr>
    </w:lvl>
    <w:lvl w:ilvl="7" w:tplc="D2E2A8C0">
      <w:start w:val="1"/>
      <w:numFmt w:val="lowerLetter"/>
      <w:lvlText w:val="%8."/>
      <w:lvlJc w:val="left"/>
      <w:pPr>
        <w:ind w:left="5760" w:hanging="360"/>
      </w:pPr>
    </w:lvl>
    <w:lvl w:ilvl="8" w:tplc="72BE4C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C4865"/>
    <w:multiLevelType w:val="hybridMultilevel"/>
    <w:tmpl w:val="23027F1A"/>
    <w:lvl w:ilvl="0" w:tplc="76783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0011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D00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09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E0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FA1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C0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41F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BAC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EB4"/>
    <w:rsid w:val="000F0C84"/>
    <w:rsid w:val="005036A6"/>
    <w:rsid w:val="008C3AC1"/>
    <w:rsid w:val="00911439"/>
    <w:rsid w:val="009E3EB4"/>
    <w:rsid w:val="00A20A7D"/>
    <w:rsid w:val="00E2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4107"/>
  <w15:docId w15:val="{9F19D662-9519-4BF8-8C3C-C8E3A7DF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CA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line="259" w:lineRule="auto"/>
      <w:outlineLvl w:val="1"/>
    </w:pPr>
    <w:rPr>
      <w:rFonts w:ascii="Arial" w:eastAsia="Arial" w:hAnsi="Arial" w:cs="Arial"/>
      <w:sz w:val="3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line="259" w:lineRule="auto"/>
      <w:contextualSpacing/>
    </w:pPr>
    <w:rPr>
      <w:rFonts w:eastAsiaTheme="minorHAnsi"/>
      <w:sz w:val="48"/>
      <w:szCs w:val="48"/>
      <w:lang w:eastAsia="en-US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line="259" w:lineRule="auto"/>
    </w:pPr>
    <w:rPr>
      <w:rFonts w:eastAsiaTheme="minorHAns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spacing w:after="160" w:line="259" w:lineRule="auto"/>
      <w:ind w:left="720" w:right="720"/>
    </w:pPr>
    <w:rPr>
      <w:rFonts w:eastAsiaTheme="minorHAnsi"/>
      <w:i/>
      <w:lang w:eastAsia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eastAsiaTheme="minorHAnsi"/>
      <w:i/>
      <w:lang w:eastAsia="en-US"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rFonts w:eastAsiaTheme="minorHAnsi"/>
      <w:sz w:val="18"/>
      <w:lang w:eastAsia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 w:line="259" w:lineRule="auto"/>
    </w:pPr>
    <w:rPr>
      <w:rFonts w:eastAsiaTheme="minorHAnsi"/>
      <w:lang w:eastAsia="en-US"/>
    </w:rPr>
  </w:style>
  <w:style w:type="paragraph" w:styleId="24">
    <w:name w:val="toc 2"/>
    <w:basedOn w:val="a"/>
    <w:next w:val="a"/>
    <w:uiPriority w:val="39"/>
    <w:unhideWhenUsed/>
    <w:pPr>
      <w:spacing w:after="57" w:line="259" w:lineRule="auto"/>
      <w:ind w:left="283"/>
    </w:pPr>
    <w:rPr>
      <w:rFonts w:eastAsiaTheme="minorHAnsi"/>
      <w:lang w:eastAsia="en-US"/>
    </w:rPr>
  </w:style>
  <w:style w:type="paragraph" w:styleId="32">
    <w:name w:val="toc 3"/>
    <w:basedOn w:val="a"/>
    <w:next w:val="a"/>
    <w:uiPriority w:val="39"/>
    <w:unhideWhenUsed/>
    <w:pPr>
      <w:spacing w:after="57" w:line="259" w:lineRule="auto"/>
      <w:ind w:left="567"/>
    </w:pPr>
    <w:rPr>
      <w:rFonts w:eastAsiaTheme="minorHAnsi"/>
      <w:lang w:eastAsia="en-US"/>
    </w:rPr>
  </w:style>
  <w:style w:type="paragraph" w:styleId="42">
    <w:name w:val="toc 4"/>
    <w:basedOn w:val="a"/>
    <w:next w:val="a"/>
    <w:uiPriority w:val="39"/>
    <w:unhideWhenUsed/>
    <w:pPr>
      <w:spacing w:after="57" w:line="259" w:lineRule="auto"/>
      <w:ind w:left="850"/>
    </w:pPr>
    <w:rPr>
      <w:rFonts w:eastAsiaTheme="minorHAnsi"/>
      <w:lang w:eastAsia="en-US"/>
    </w:rPr>
  </w:style>
  <w:style w:type="paragraph" w:styleId="52">
    <w:name w:val="toc 5"/>
    <w:basedOn w:val="a"/>
    <w:next w:val="a"/>
    <w:uiPriority w:val="39"/>
    <w:unhideWhenUsed/>
    <w:pPr>
      <w:spacing w:after="57" w:line="259" w:lineRule="auto"/>
      <w:ind w:left="1134"/>
    </w:pPr>
    <w:rPr>
      <w:rFonts w:eastAsiaTheme="minorHAnsi"/>
      <w:lang w:eastAsia="en-US"/>
    </w:rPr>
  </w:style>
  <w:style w:type="paragraph" w:styleId="61">
    <w:name w:val="toc 6"/>
    <w:basedOn w:val="a"/>
    <w:next w:val="a"/>
    <w:uiPriority w:val="39"/>
    <w:unhideWhenUsed/>
    <w:pPr>
      <w:spacing w:after="57" w:line="259" w:lineRule="auto"/>
      <w:ind w:left="1417"/>
    </w:pPr>
    <w:rPr>
      <w:rFonts w:eastAsiaTheme="minorHAnsi"/>
      <w:lang w:eastAsia="en-US"/>
    </w:rPr>
  </w:style>
  <w:style w:type="paragraph" w:styleId="71">
    <w:name w:val="toc 7"/>
    <w:basedOn w:val="a"/>
    <w:next w:val="a"/>
    <w:uiPriority w:val="39"/>
    <w:unhideWhenUsed/>
    <w:pPr>
      <w:spacing w:after="57" w:line="259" w:lineRule="auto"/>
      <w:ind w:left="1701"/>
    </w:pPr>
    <w:rPr>
      <w:rFonts w:eastAsiaTheme="minorHAnsi"/>
      <w:lang w:eastAsia="en-US"/>
    </w:rPr>
  </w:style>
  <w:style w:type="paragraph" w:styleId="81">
    <w:name w:val="toc 8"/>
    <w:basedOn w:val="a"/>
    <w:next w:val="a"/>
    <w:uiPriority w:val="39"/>
    <w:unhideWhenUsed/>
    <w:pPr>
      <w:spacing w:after="57" w:line="259" w:lineRule="auto"/>
      <w:ind w:left="1984"/>
    </w:pPr>
    <w:rPr>
      <w:rFonts w:eastAsiaTheme="minorHAnsi"/>
      <w:lang w:eastAsia="en-US"/>
    </w:rPr>
  </w:style>
  <w:style w:type="paragraph" w:styleId="91">
    <w:name w:val="toc 9"/>
    <w:basedOn w:val="a"/>
    <w:next w:val="a"/>
    <w:uiPriority w:val="39"/>
    <w:unhideWhenUsed/>
    <w:pPr>
      <w:spacing w:after="57" w:line="259" w:lineRule="auto"/>
      <w:ind w:left="2268"/>
    </w:pPr>
    <w:rPr>
      <w:rFonts w:eastAsiaTheme="minorHAnsi"/>
      <w:lang w:eastAsia="en-US"/>
    </w:r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 w:line="259" w:lineRule="auto"/>
    </w:pPr>
    <w:rPr>
      <w:rFonts w:eastAsiaTheme="minorHAnsi"/>
      <w:lang w:eastAsia="en-US"/>
    </w:rPr>
  </w:style>
  <w:style w:type="paragraph" w:styleId="af9">
    <w:name w:val="Normal (Web)"/>
    <w:basedOn w:val="a"/>
    <w:link w:val="af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afb">
    <w:name w:val="List Paragraph"/>
    <w:basedOn w:val="a"/>
    <w:link w:val="afc"/>
    <w:uiPriority w:val="34"/>
    <w:qFormat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fa">
    <w:name w:val="Обычный (Интернет) Знак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Абзац списка Знак"/>
    <w:link w:val="afb"/>
    <w:uiPriority w:val="34"/>
  </w:style>
  <w:style w:type="table" w:styleId="afd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Body Text"/>
    <w:basedOn w:val="a"/>
    <w:link w:val="aff"/>
    <w:uiPriority w:val="1"/>
    <w:qFormat/>
    <w:pPr>
      <w:widowControl w:val="0"/>
      <w:spacing w:before="10" w:after="0" w:line="240" w:lineRule="auto"/>
      <w:ind w:left="539" w:firstLine="453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">
    <w:name w:val="Основной текст Знак"/>
    <w:basedOn w:val="a0"/>
    <w:link w:val="afe"/>
    <w:uiPriority w:val="1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E27C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character" w:styleId="aff0">
    <w:name w:val="Unresolved Mention"/>
    <w:basedOn w:val="a0"/>
    <w:uiPriority w:val="99"/>
    <w:semiHidden/>
    <w:unhideWhenUsed/>
    <w:rsid w:val="00911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ruDi6kKhE8yFJ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isk.yandex.ru/i/LCFZgyrcOZoHk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LCFZgyrcOZoH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река река</dc:creator>
  <cp:keywords/>
  <dc:description/>
  <cp:lastModifiedBy>ЦРО</cp:lastModifiedBy>
  <cp:revision>23</cp:revision>
  <cp:lastPrinted>2025-07-22T12:36:00Z</cp:lastPrinted>
  <dcterms:created xsi:type="dcterms:W3CDTF">2025-03-24T12:54:00Z</dcterms:created>
  <dcterms:modified xsi:type="dcterms:W3CDTF">2025-07-22T13:23:00Z</dcterms:modified>
</cp:coreProperties>
</file>