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="150" w:afterLines="0"/>
        <w:rPr>
          <w:rFonts w:hint="default"/>
          <w:sz w:val="24"/>
          <w:szCs w:val="24"/>
        </w:rPr>
      </w:pPr>
    </w:p>
    <w:p>
      <w:pPr>
        <w:spacing w:beforeLines="0" w:after="15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Зарегистрировано в Минюсте России 25 сентября 2023 г. N 75329</w:t>
      </w:r>
    </w:p>
    <w:p>
      <w:pPr>
        <w:pBdr>
          <w:bottom w:val="single" w:color="auto" w:sz="4" w:space="1"/>
        </w:pBdr>
        <w:spacing w:beforeLines="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4"/>
          <w:szCs w:val="24"/>
        </w:rPr>
        <w:t> </w:t>
      </w: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="150" w:afterLines="0"/>
        <w:jc w:val="center"/>
        <w:rPr>
          <w:rFonts w:hint="default"/>
          <w:sz w:val="36"/>
          <w:szCs w:val="24"/>
        </w:rPr>
      </w:pPr>
      <w:r>
        <w:rPr>
          <w:rFonts w:hint="default"/>
          <w:b/>
          <w:sz w:val="36"/>
          <w:szCs w:val="24"/>
        </w:rPr>
        <w:t>МИНИСТЕРСТВО ПРОСВЕЩЕНИЯ РОССИЙСКОЙ ФЕДЕРАЦИИ</w:t>
      </w: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="150" w:afterLines="0"/>
        <w:jc w:val="center"/>
        <w:rPr>
          <w:rFonts w:hint="default"/>
          <w:b/>
          <w:sz w:val="36"/>
          <w:szCs w:val="24"/>
        </w:rPr>
      </w:pPr>
      <w:r>
        <w:rPr>
          <w:rFonts w:hint="default"/>
          <w:b/>
          <w:sz w:val="36"/>
          <w:szCs w:val="24"/>
        </w:rPr>
        <w:t>ПРИКАЗ</w:t>
      </w:r>
    </w:p>
    <w:p>
      <w:pPr>
        <w:spacing w:beforeLines="0" w:after="150" w:afterLines="0"/>
        <w:jc w:val="center"/>
        <w:rPr>
          <w:rFonts w:hint="default"/>
          <w:sz w:val="36"/>
          <w:szCs w:val="24"/>
        </w:rPr>
      </w:pPr>
      <w:r>
        <w:rPr>
          <w:rFonts w:hint="default"/>
          <w:b/>
          <w:sz w:val="36"/>
          <w:szCs w:val="24"/>
        </w:rPr>
        <w:t>от 30 августа 2023 г. N 642</w:t>
      </w: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="150" w:afterLines="0"/>
        <w:jc w:val="center"/>
        <w:rPr>
          <w:rFonts w:hint="default"/>
          <w:sz w:val="36"/>
          <w:szCs w:val="24"/>
        </w:rPr>
      </w:pPr>
      <w:bookmarkStart w:id="0" w:name="_GoBack"/>
      <w:r>
        <w:rPr>
          <w:rFonts w:hint="default"/>
          <w:b/>
          <w:sz w:val="36"/>
          <w:szCs w:val="24"/>
        </w:rPr>
        <w:t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</w:t>
      </w:r>
    </w:p>
    <w:bookmarkEnd w:id="0"/>
    <w:p>
      <w:pPr>
        <w:spacing w:beforeLines="0" w:after="15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В соответствии с 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HYPERLINK "https://normativ.kontur.ru/document?moduleid=1&amp;documentid=455158#l723"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  <w:u w:val="single"/>
        </w:rPr>
        <w:t>частью 8</w:t>
      </w:r>
      <w:r>
        <w:rPr>
          <w:rFonts w:hint="default"/>
          <w:sz w:val="24"/>
          <w:szCs w:val="24"/>
          <w:u w:val="single"/>
        </w:rPr>
        <w:fldChar w:fldCharType="end"/>
      </w:r>
      <w:r>
        <w:rPr>
          <w:rFonts w:hint="default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Федерации", 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HYPERLINK "https://normativ.kontur.ru/document?moduleid=1&amp;documentid=448788#l3"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  <w:u w:val="single"/>
        </w:rPr>
        <w:t>пунктом 1</w:t>
      </w:r>
      <w:r>
        <w:rPr>
          <w:rFonts w:hint="default"/>
          <w:sz w:val="24"/>
          <w:szCs w:val="24"/>
          <w:u w:val="single"/>
        </w:rPr>
        <w:fldChar w:fldCharType="end"/>
      </w:r>
      <w:r>
        <w:rPr>
          <w:rFonts w:hint="default"/>
          <w:sz w:val="24"/>
          <w:szCs w:val="24"/>
        </w:rPr>
        <w:t xml:space="preserve"> и 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HYPERLINK "https://normativ.kontur.ru/document?moduleid=1&amp;documentid=448788#l17"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  <w:u w:val="single"/>
        </w:rPr>
        <w:t>подпунктом 4.2.21</w:t>
      </w:r>
      <w:r>
        <w:rPr>
          <w:rFonts w:hint="default"/>
          <w:sz w:val="24"/>
          <w:szCs w:val="24"/>
          <w:u w:val="single"/>
        </w:rPr>
        <w:fldChar w:fldCharType="end"/>
      </w:r>
      <w:r>
        <w:rPr>
          <w:rFonts w:hint="default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>
      <w:pPr>
        <w:spacing w:beforeLines="0" w:after="15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1. Внести в 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HYPERLINK "https://normativ.kontur.ru/document?moduleid=1&amp;documentid=443743#l17"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  <w:u w:val="single"/>
        </w:rPr>
        <w:t>Порядок</w:t>
      </w:r>
      <w:r>
        <w:rPr>
          <w:rFonts w:hint="default"/>
          <w:sz w:val="24"/>
          <w:szCs w:val="24"/>
          <w:u w:val="single"/>
        </w:rPr>
        <w:fldChar w:fldCharType="end"/>
      </w:r>
      <w:r>
        <w:rPr>
          <w:rFonts w:hint="default"/>
          <w:sz w:val="24"/>
          <w:szCs w:val="24"/>
        </w:rPr>
        <w:t xml:space="preserve">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 (зарегистрирован Министерством юстиции Российской Федерации 11 сентября 2020 г., регистрационный N 59783), с изменениями, внесенными приказами Министерства просвещения Российской Федерации от 8 октября 2021 г. N 707 (зарегистрирован Министерством юстиции Российской Федерации 10 ноября 2021 г., регистрационный N 65743), от 30 августа 2022 г. N 784 (зарегистрирован Министерством юстиции Российской Федерации 21 октября 2022 г., регистрационный N 70647) и от 23 января 2023 г. N 47 (зарегистрирован Министерством юстиции Российской Федерации 13 февраля 2023 г., регистрационный N 72329), следующие изменения:</w:t>
      </w:r>
    </w:p>
    <w:p>
      <w:pPr>
        <w:spacing w:beforeLines="0" w:after="15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а) дополнить пунктом 9.1 следующего содержания:</w:t>
      </w:r>
    </w:p>
    <w:p>
      <w:pPr>
        <w:spacing w:beforeLines="0" w:after="15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"9.1.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HYPERLINK "https://normativ.kontur.ru/document?moduleid=1&amp;documentid=453350#l4405"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  <w:u w:val="single"/>
        </w:rPr>
        <w:t>пункте 8</w:t>
      </w:r>
      <w:r>
        <w:rPr>
          <w:rFonts w:hint="default"/>
          <w:sz w:val="24"/>
          <w:szCs w:val="24"/>
          <w:u w:val="single"/>
        </w:rPr>
        <w:fldChar w:fldCharType="end"/>
      </w:r>
      <w:r>
        <w:rPr>
          <w:rFonts w:hint="default"/>
          <w:sz w:val="24"/>
          <w:szCs w:val="24"/>
        </w:rPr>
        <w:t xml:space="preserve"> статьи 24 Федерального закона от 27 мая 1998 г. N 76-ФЗ "О статусе военнослужащих", и детям, указанным в 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HYPERLINK "https://normativ.kontur.ru/document?moduleid=1&amp;documentid=449974#l353"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  <w:u w:val="single"/>
        </w:rPr>
        <w:t>статье 28.1</w:t>
      </w:r>
      <w:r>
        <w:rPr>
          <w:rFonts w:hint="default"/>
          <w:sz w:val="24"/>
          <w:szCs w:val="24"/>
          <w:u w:val="single"/>
        </w:rPr>
        <w:fldChar w:fldCharType="end"/>
      </w:r>
      <w:r>
        <w:rPr>
          <w:rFonts w:hint="default"/>
          <w:sz w:val="24"/>
          <w:szCs w:val="24"/>
        </w:rPr>
        <w:t xml:space="preserve"> Федерального закона от 3 июля 2016 г. N 226-ФЗ "О войсках национальной гвардии Российской Федерации", по месту жительства их семей.";</w:t>
      </w:r>
    </w:p>
    <w:p>
      <w:pPr>
        <w:spacing w:beforeLines="0" w:after="15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б) в абзацах первом и четвертом 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HYPERLINK "https://normativ.kontur.ru/document?moduleid=1&amp;documentid=443743#l68"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  <w:u w:val="single"/>
        </w:rPr>
        <w:t>пункта 17</w:t>
      </w:r>
      <w:r>
        <w:rPr>
          <w:rFonts w:hint="default"/>
          <w:sz w:val="24"/>
          <w:szCs w:val="24"/>
          <w:u w:val="single"/>
        </w:rPr>
        <w:fldChar w:fldCharType="end"/>
      </w:r>
      <w:r>
        <w:rPr>
          <w:rFonts w:hint="default"/>
          <w:sz w:val="24"/>
          <w:szCs w:val="24"/>
        </w:rPr>
        <w:t xml:space="preserve"> слова "в пунктах 9, 10 и 12 Порядка" заменить словами "в пунктах 9, 9.1, 10 и 12 Порядка".</w:t>
      </w:r>
    </w:p>
    <w:p>
      <w:pPr>
        <w:spacing w:beforeLines="0" w:after="15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 Настоящий приказ действует до 1 марта 2026 года.</w:t>
      </w: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="150" w:afterLines="0"/>
        <w:jc w:val="right"/>
        <w:rPr>
          <w:rFonts w:hint="default"/>
          <w:sz w:val="24"/>
          <w:szCs w:val="24"/>
        </w:rPr>
      </w:pPr>
      <w:r>
        <w:rPr>
          <w:rFonts w:hint="default"/>
          <w:i/>
          <w:sz w:val="24"/>
          <w:szCs w:val="24"/>
        </w:rPr>
        <w:t>Министр</w:t>
      </w:r>
    </w:p>
    <w:p>
      <w:pPr>
        <w:spacing w:beforeLines="0" w:after="150" w:afterLines="0"/>
        <w:jc w:val="right"/>
        <w:rPr>
          <w:rFonts w:hint="default"/>
          <w:sz w:val="24"/>
          <w:szCs w:val="24"/>
        </w:rPr>
      </w:pPr>
      <w:r>
        <w:rPr>
          <w:rFonts w:hint="default"/>
          <w:i/>
          <w:sz w:val="24"/>
          <w:szCs w:val="24"/>
        </w:rPr>
        <w:t>С.С. КРАВЦОВ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7F74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nhideWhenUsed/>
    <w:uiPriority w:val="99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2024-05-06T06:41:40Z</dcterms:created>
  <dc:creator>Пользователь</dc:creator>
  <cp:lastModifiedBy>Инна Чернышенко</cp:lastModifiedBy>
  <dcterms:modified xsi:type="dcterms:W3CDTF">2024-05-06T06:42:28Z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399701D228264E4082F6E4AB201402AA_13</vt:lpwstr>
  </property>
</Properties>
</file>